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D9" w:rsidRDefault="00EC0A69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</w:p>
    <w:p w:rsidR="00EC0A69" w:rsidRDefault="00EC0A69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ОТЧЕТ </w:t>
      </w:r>
    </w:p>
    <w:p w:rsidR="00EC0A69" w:rsidRDefault="00EC0A69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О проделанной работе правлением ТСН «Го</w:t>
      </w:r>
      <w:r w:rsidR="00680554">
        <w:rPr>
          <w:sz w:val="32"/>
          <w:szCs w:val="32"/>
        </w:rPr>
        <w:t>релый хутор» за 2025</w:t>
      </w:r>
      <w:r w:rsidR="00017DFD">
        <w:rPr>
          <w:sz w:val="32"/>
          <w:szCs w:val="32"/>
        </w:rPr>
        <w:t xml:space="preserve"> год</w:t>
      </w:r>
      <w:r>
        <w:rPr>
          <w:sz w:val="32"/>
          <w:szCs w:val="32"/>
        </w:rPr>
        <w:t>.</w:t>
      </w:r>
    </w:p>
    <w:p w:rsidR="004F66EE" w:rsidRDefault="004F66EE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</w:p>
    <w:p w:rsidR="00412E26" w:rsidRDefault="000F0F2A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Состав правления ТСН Горелый хутор</w:t>
      </w:r>
      <w:r w:rsidR="00412E26">
        <w:rPr>
          <w:sz w:val="32"/>
          <w:szCs w:val="32"/>
        </w:rPr>
        <w:t>:</w:t>
      </w:r>
    </w:p>
    <w:p w:rsidR="00412E26" w:rsidRDefault="00412E26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Фролов Александр Михайлович;</w:t>
      </w:r>
    </w:p>
    <w:p w:rsidR="00412E26" w:rsidRDefault="00412E26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-Бахов </w:t>
      </w:r>
      <w:r w:rsidR="001038C8">
        <w:rPr>
          <w:sz w:val="32"/>
          <w:szCs w:val="32"/>
        </w:rPr>
        <w:t>Георгий Георгиевич;</w:t>
      </w:r>
    </w:p>
    <w:p w:rsidR="001038C8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-Кошелев Николай Иванович;</w:t>
      </w:r>
    </w:p>
    <w:p w:rsidR="00A4406B" w:rsidRDefault="007C6E95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Жижин</w:t>
      </w:r>
      <w:proofErr w:type="spellEnd"/>
      <w:r>
        <w:rPr>
          <w:sz w:val="32"/>
          <w:szCs w:val="32"/>
        </w:rPr>
        <w:t xml:space="preserve"> Виталий Константинович;</w:t>
      </w:r>
    </w:p>
    <w:p w:rsidR="00A4406B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-Неровный Дмитрий Геннадьевич;</w:t>
      </w:r>
    </w:p>
    <w:p w:rsidR="004F66EE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Салехов</w:t>
      </w:r>
      <w:proofErr w:type="spellEnd"/>
      <w:r>
        <w:rPr>
          <w:sz w:val="32"/>
          <w:szCs w:val="32"/>
        </w:rPr>
        <w:t xml:space="preserve"> Руслан </w:t>
      </w:r>
      <w:r w:rsidR="007C6E95">
        <w:rPr>
          <w:sz w:val="32"/>
          <w:szCs w:val="32"/>
        </w:rPr>
        <w:t>Рашидович;</w:t>
      </w:r>
    </w:p>
    <w:p w:rsidR="004F66EE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-Стасов Юрий Александрович;</w:t>
      </w:r>
    </w:p>
    <w:p w:rsidR="004F66EE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-Татаринцев Дмитри</w:t>
      </w:r>
      <w:r w:rsidR="00DA605D">
        <w:rPr>
          <w:sz w:val="32"/>
          <w:szCs w:val="32"/>
        </w:rPr>
        <w:t>й Анатол</w:t>
      </w:r>
      <w:r w:rsidR="00997F87">
        <w:rPr>
          <w:sz w:val="32"/>
          <w:szCs w:val="32"/>
        </w:rPr>
        <w:t>ьевич</w:t>
      </w:r>
    </w:p>
    <w:p w:rsidR="007C6E95" w:rsidRDefault="000F0F2A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Председатель</w:t>
      </w:r>
      <w:r w:rsidR="004F66EE">
        <w:rPr>
          <w:sz w:val="32"/>
          <w:szCs w:val="32"/>
        </w:rPr>
        <w:t xml:space="preserve"> правления ТСН «Горелый хутор» </w:t>
      </w:r>
      <w:proofErr w:type="spellStart"/>
      <w:r w:rsidR="004F66EE">
        <w:rPr>
          <w:sz w:val="32"/>
          <w:szCs w:val="32"/>
        </w:rPr>
        <w:t>Жижин</w:t>
      </w:r>
      <w:proofErr w:type="spellEnd"/>
      <w:r w:rsidR="004F66EE">
        <w:rPr>
          <w:sz w:val="32"/>
          <w:szCs w:val="32"/>
        </w:rPr>
        <w:t xml:space="preserve"> В.К.</w:t>
      </w:r>
    </w:p>
    <w:p w:rsidR="004F66EE" w:rsidRDefault="007C6E9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1.</w:t>
      </w:r>
      <w:r w:rsidR="004F66EE" w:rsidRPr="004F66EE">
        <w:rPr>
          <w:sz w:val="32"/>
          <w:szCs w:val="32"/>
        </w:rPr>
        <w:t xml:space="preserve">Вся работа правления была направлена на решение </w:t>
      </w:r>
      <w:proofErr w:type="spellStart"/>
      <w:r w:rsidR="004F66EE" w:rsidRPr="004F66EE">
        <w:rPr>
          <w:sz w:val="32"/>
          <w:szCs w:val="32"/>
        </w:rPr>
        <w:t>вопросов</w:t>
      </w:r>
      <w:proofErr w:type="gramStart"/>
      <w:r w:rsidR="004F66EE" w:rsidRPr="004F66EE">
        <w:rPr>
          <w:sz w:val="32"/>
          <w:szCs w:val="32"/>
        </w:rPr>
        <w:t>,с</w:t>
      </w:r>
      <w:proofErr w:type="gramEnd"/>
      <w:r w:rsidR="004F66EE" w:rsidRPr="004F66EE">
        <w:rPr>
          <w:sz w:val="32"/>
          <w:szCs w:val="32"/>
        </w:rPr>
        <w:t>вязанных</w:t>
      </w:r>
      <w:proofErr w:type="spellEnd"/>
      <w:r w:rsidR="004F66EE" w:rsidRPr="004F66EE">
        <w:rPr>
          <w:sz w:val="32"/>
          <w:szCs w:val="32"/>
        </w:rPr>
        <w:t xml:space="preserve"> с обеспечением надлежащего санитарного и технического состояния общего имущества ТСН. Проводились работы по </w:t>
      </w:r>
      <w:proofErr w:type="spellStart"/>
      <w:r w:rsidR="004F66EE" w:rsidRPr="004F66EE">
        <w:rPr>
          <w:sz w:val="32"/>
          <w:szCs w:val="32"/>
        </w:rPr>
        <w:t>содержанию</w:t>
      </w:r>
      <w:proofErr w:type="gramStart"/>
      <w:r w:rsidR="004F66EE" w:rsidRPr="004F66EE">
        <w:rPr>
          <w:sz w:val="32"/>
          <w:szCs w:val="32"/>
        </w:rPr>
        <w:t>,т</w:t>
      </w:r>
      <w:proofErr w:type="gramEnd"/>
      <w:r w:rsidR="004F66EE" w:rsidRPr="004F66EE">
        <w:rPr>
          <w:sz w:val="32"/>
          <w:szCs w:val="32"/>
        </w:rPr>
        <w:t>екущему</w:t>
      </w:r>
      <w:proofErr w:type="spellEnd"/>
      <w:r w:rsidR="004F66EE" w:rsidRPr="004F66EE">
        <w:rPr>
          <w:sz w:val="32"/>
          <w:szCs w:val="32"/>
        </w:rPr>
        <w:t xml:space="preserve"> и капитальному ремонту общего имущества</w:t>
      </w:r>
      <w:r w:rsidR="004F66EE">
        <w:rPr>
          <w:sz w:val="32"/>
          <w:szCs w:val="32"/>
        </w:rPr>
        <w:t>.</w:t>
      </w:r>
    </w:p>
    <w:p w:rsidR="004F66EE" w:rsidRDefault="007C6E9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2.</w:t>
      </w:r>
      <w:r w:rsidR="00017DFD">
        <w:rPr>
          <w:sz w:val="32"/>
          <w:szCs w:val="32"/>
        </w:rPr>
        <w:t>Основные мероприятия</w:t>
      </w:r>
      <w:proofErr w:type="gramStart"/>
      <w:r w:rsidR="00017DFD">
        <w:rPr>
          <w:sz w:val="32"/>
          <w:szCs w:val="32"/>
        </w:rPr>
        <w:t xml:space="preserve"> ,</w:t>
      </w:r>
      <w:proofErr w:type="gramEnd"/>
      <w:r w:rsidR="00017DFD">
        <w:rPr>
          <w:sz w:val="32"/>
          <w:szCs w:val="32"/>
        </w:rPr>
        <w:t>проводимые правлением ТСН.</w:t>
      </w:r>
      <w:r w:rsidR="00C47BAB">
        <w:rPr>
          <w:sz w:val="32"/>
          <w:szCs w:val="32"/>
        </w:rPr>
        <w:t xml:space="preserve"> (Затраченные средства в цифрах отобр</w:t>
      </w:r>
      <w:r w:rsidR="00680554">
        <w:rPr>
          <w:sz w:val="32"/>
          <w:szCs w:val="32"/>
        </w:rPr>
        <w:t>ажены в исполнении сметы за 2025</w:t>
      </w:r>
      <w:r w:rsidR="001038C8">
        <w:rPr>
          <w:sz w:val="32"/>
          <w:szCs w:val="32"/>
        </w:rPr>
        <w:t xml:space="preserve"> год, материалах аудиторской проверки)</w:t>
      </w:r>
    </w:p>
    <w:p w:rsidR="0080670B" w:rsidRDefault="00017DFD" w:rsidP="00283107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текущий ремонт системы </w:t>
      </w:r>
      <w:proofErr w:type="spellStart"/>
      <w:r>
        <w:rPr>
          <w:sz w:val="32"/>
          <w:szCs w:val="32"/>
        </w:rPr>
        <w:t>водообес</w:t>
      </w:r>
      <w:r w:rsidR="00FF11A3">
        <w:rPr>
          <w:sz w:val="32"/>
          <w:szCs w:val="32"/>
        </w:rPr>
        <w:t>печения</w:t>
      </w:r>
      <w:proofErr w:type="spellEnd"/>
      <w:r w:rsidR="000F0F2A">
        <w:rPr>
          <w:sz w:val="32"/>
          <w:szCs w:val="32"/>
        </w:rPr>
        <w:t xml:space="preserve"> (замена запорной арматуры в ряде колодцев, устранение течей на водоводе)</w:t>
      </w:r>
      <w:r w:rsidR="00FF11A3">
        <w:rPr>
          <w:sz w:val="32"/>
          <w:szCs w:val="32"/>
        </w:rPr>
        <w:t>.</w:t>
      </w:r>
      <w:r w:rsidR="000F0F2A">
        <w:rPr>
          <w:sz w:val="32"/>
          <w:szCs w:val="32"/>
        </w:rPr>
        <w:t xml:space="preserve"> Произведены работы по замене </w:t>
      </w:r>
      <w:r w:rsidR="00680554">
        <w:rPr>
          <w:sz w:val="32"/>
          <w:szCs w:val="32"/>
        </w:rPr>
        <w:t>вышедшего из строя насоса на 4   скважине</w:t>
      </w:r>
      <w:r w:rsidR="000F0F2A">
        <w:rPr>
          <w:sz w:val="32"/>
          <w:szCs w:val="32"/>
        </w:rPr>
        <w:t xml:space="preserve">. </w:t>
      </w:r>
    </w:p>
    <w:p w:rsidR="00283107" w:rsidRDefault="001038C8" w:rsidP="00283107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проведена работа по б</w:t>
      </w:r>
      <w:r w:rsidR="0069676D">
        <w:rPr>
          <w:sz w:val="32"/>
          <w:szCs w:val="32"/>
        </w:rPr>
        <w:t>лагоустройству детской площадки.</w:t>
      </w:r>
    </w:p>
    <w:p w:rsidR="0080670B" w:rsidRDefault="0080670B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проведены работы по обслуживанию </w:t>
      </w:r>
      <w:r w:rsidR="00726FC5">
        <w:rPr>
          <w:sz w:val="32"/>
          <w:szCs w:val="32"/>
        </w:rPr>
        <w:t>ЛЭП и уличного освещения  ТСН;</w:t>
      </w:r>
    </w:p>
    <w:p w:rsidR="00680554" w:rsidRDefault="00680554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в апреле 2025 года организацией </w:t>
      </w:r>
      <w:proofErr w:type="spellStart"/>
      <w:r>
        <w:rPr>
          <w:sz w:val="32"/>
          <w:szCs w:val="32"/>
        </w:rPr>
        <w:t>Горсвет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.С</w:t>
      </w:r>
      <w:proofErr w:type="gramEnd"/>
      <w:r>
        <w:rPr>
          <w:sz w:val="32"/>
          <w:szCs w:val="32"/>
        </w:rPr>
        <w:t>амара</w:t>
      </w:r>
      <w:proofErr w:type="spellEnd"/>
      <w:r>
        <w:rPr>
          <w:sz w:val="32"/>
          <w:szCs w:val="32"/>
        </w:rPr>
        <w:t xml:space="preserve"> при активном участии председателя ТСН и техника по </w:t>
      </w:r>
      <w:proofErr w:type="spellStart"/>
      <w:r>
        <w:rPr>
          <w:sz w:val="32"/>
          <w:szCs w:val="32"/>
        </w:rPr>
        <w:t>водообеспечению</w:t>
      </w:r>
      <w:proofErr w:type="spellEnd"/>
      <w:r>
        <w:rPr>
          <w:sz w:val="32"/>
          <w:szCs w:val="32"/>
        </w:rPr>
        <w:t xml:space="preserve"> проведены проектные работы по уличному освещению вдоль </w:t>
      </w:r>
      <w:proofErr w:type="spellStart"/>
      <w:r>
        <w:rPr>
          <w:sz w:val="32"/>
          <w:szCs w:val="32"/>
        </w:rPr>
        <w:t>цетральной</w:t>
      </w:r>
      <w:proofErr w:type="spellEnd"/>
      <w:r>
        <w:rPr>
          <w:sz w:val="32"/>
          <w:szCs w:val="32"/>
        </w:rPr>
        <w:t xml:space="preserve"> дороги, в течении лета-осени проводились строительные работы по установке осветительных столбов и светильников и в декабре 2025 года центральная улица освещена. </w:t>
      </w:r>
    </w:p>
    <w:p w:rsidR="00940AE3" w:rsidRDefault="00940AE3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велась постоянная судебная работа по взысканию долгов, </w:t>
      </w:r>
      <w:proofErr w:type="gramStart"/>
      <w:r>
        <w:rPr>
          <w:sz w:val="32"/>
          <w:szCs w:val="32"/>
        </w:rPr>
        <w:t>но</w:t>
      </w:r>
      <w:proofErr w:type="gramEnd"/>
      <w:r>
        <w:rPr>
          <w:sz w:val="32"/>
          <w:szCs w:val="32"/>
        </w:rPr>
        <w:t xml:space="preserve"> к сожалению</w:t>
      </w:r>
      <w:r w:rsidR="0080670B">
        <w:rPr>
          <w:sz w:val="32"/>
          <w:szCs w:val="32"/>
        </w:rPr>
        <w:t>,</w:t>
      </w:r>
      <w:r w:rsidR="00C47BAB">
        <w:rPr>
          <w:sz w:val="32"/>
          <w:szCs w:val="32"/>
        </w:rPr>
        <w:t xml:space="preserve"> есть объективные причины из-за которых сроки принятия судебных решение увеличиваются</w:t>
      </w:r>
      <w:r w:rsidR="0080670B">
        <w:rPr>
          <w:sz w:val="32"/>
          <w:szCs w:val="32"/>
        </w:rPr>
        <w:t>;</w:t>
      </w:r>
      <w:r w:rsidR="00283107">
        <w:rPr>
          <w:sz w:val="32"/>
          <w:szCs w:val="32"/>
        </w:rPr>
        <w:t xml:space="preserve"> </w:t>
      </w:r>
    </w:p>
    <w:p w:rsidR="0080670B" w:rsidRDefault="0080670B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в зимний период была организована чистка проездов внутри посёлка;</w:t>
      </w:r>
    </w:p>
    <w:p w:rsidR="00726FC5" w:rsidRDefault="00726FC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За отчетный период благодаря слаженной работе правления ТСН не было аварийных ситуаций, при которых жители находились бы без воды</w:t>
      </w:r>
      <w:r w:rsidR="00FF11A3">
        <w:rPr>
          <w:sz w:val="32"/>
          <w:szCs w:val="32"/>
        </w:rPr>
        <w:t>/длительное время/</w:t>
      </w:r>
      <w:r>
        <w:rPr>
          <w:sz w:val="32"/>
          <w:szCs w:val="32"/>
        </w:rPr>
        <w:t>, газа, электричеств</w:t>
      </w:r>
      <w:proofErr w:type="gramStart"/>
      <w:r>
        <w:rPr>
          <w:sz w:val="32"/>
          <w:szCs w:val="32"/>
        </w:rPr>
        <w:t>а(</w:t>
      </w:r>
      <w:proofErr w:type="gramEnd"/>
      <w:r>
        <w:rPr>
          <w:sz w:val="32"/>
          <w:szCs w:val="32"/>
        </w:rPr>
        <w:t xml:space="preserve"> по вине ТСН)</w:t>
      </w:r>
      <w:r w:rsidR="008243C1">
        <w:rPr>
          <w:sz w:val="32"/>
          <w:szCs w:val="32"/>
        </w:rPr>
        <w:t>.</w:t>
      </w:r>
    </w:p>
    <w:p w:rsidR="008243C1" w:rsidRDefault="008243C1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Прошу признать работу правления ТСН «Горелый хутор» УДОВЛЕТВОРИТЕЛЬНОЙ.</w:t>
      </w:r>
    </w:p>
    <w:p w:rsidR="00680554" w:rsidRDefault="004A1876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Более </w:t>
      </w:r>
      <w:r w:rsidR="00283107">
        <w:rPr>
          <w:sz w:val="32"/>
          <w:szCs w:val="32"/>
        </w:rPr>
        <w:t xml:space="preserve">подробная информация будет изложена </w:t>
      </w:r>
      <w:r>
        <w:rPr>
          <w:sz w:val="32"/>
          <w:szCs w:val="32"/>
        </w:rPr>
        <w:t xml:space="preserve"> на </w:t>
      </w:r>
      <w:r w:rsidR="00A87163">
        <w:rPr>
          <w:sz w:val="32"/>
          <w:szCs w:val="32"/>
        </w:rPr>
        <w:t xml:space="preserve">общем </w:t>
      </w:r>
      <w:r>
        <w:rPr>
          <w:sz w:val="32"/>
          <w:szCs w:val="32"/>
        </w:rPr>
        <w:t>собрании</w:t>
      </w:r>
      <w:r w:rsidR="00680554">
        <w:rPr>
          <w:sz w:val="32"/>
          <w:szCs w:val="32"/>
        </w:rPr>
        <w:t xml:space="preserve"> 23 мая 2026</w:t>
      </w:r>
    </w:p>
    <w:p w:rsidR="0080670B" w:rsidRPr="004F66EE" w:rsidRDefault="00680554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Председатель правления ТСН ГХ                                 </w:t>
      </w:r>
      <w:proofErr w:type="spellStart"/>
      <w:r>
        <w:rPr>
          <w:sz w:val="32"/>
          <w:szCs w:val="32"/>
        </w:rPr>
        <w:t>Жижин</w:t>
      </w:r>
      <w:proofErr w:type="spellEnd"/>
      <w:r>
        <w:rPr>
          <w:sz w:val="32"/>
          <w:szCs w:val="32"/>
        </w:rPr>
        <w:t xml:space="preserve"> В.К.</w:t>
      </w:r>
      <w:bookmarkStart w:id="0" w:name="_GoBack"/>
      <w:bookmarkEnd w:id="0"/>
    </w:p>
    <w:p w:rsidR="00A4406B" w:rsidRPr="00EC0A69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</w:p>
    <w:sectPr w:rsidR="00A4406B" w:rsidRPr="00EC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69"/>
    <w:rsid w:val="00017DFD"/>
    <w:rsid w:val="000F0F2A"/>
    <w:rsid w:val="001038C8"/>
    <w:rsid w:val="00283107"/>
    <w:rsid w:val="002C09A5"/>
    <w:rsid w:val="002F5DE2"/>
    <w:rsid w:val="00412E26"/>
    <w:rsid w:val="004718D9"/>
    <w:rsid w:val="004A1876"/>
    <w:rsid w:val="004F66EE"/>
    <w:rsid w:val="00680554"/>
    <w:rsid w:val="0069676D"/>
    <w:rsid w:val="006D3B66"/>
    <w:rsid w:val="00726FC5"/>
    <w:rsid w:val="007C6E95"/>
    <w:rsid w:val="0080670B"/>
    <w:rsid w:val="008243C1"/>
    <w:rsid w:val="00940AE3"/>
    <w:rsid w:val="00942286"/>
    <w:rsid w:val="00997F87"/>
    <w:rsid w:val="00A4406B"/>
    <w:rsid w:val="00A87163"/>
    <w:rsid w:val="00C47BAB"/>
    <w:rsid w:val="00DA605D"/>
    <w:rsid w:val="00E61B3A"/>
    <w:rsid w:val="00EC0A69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2001-12-31T22:01:00Z</dcterms:created>
  <dcterms:modified xsi:type="dcterms:W3CDTF">2001-12-31T22:01:00Z</dcterms:modified>
</cp:coreProperties>
</file>